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CB" w:rsidRPr="0045118F" w:rsidRDefault="00CC4A33">
      <w:pPr>
        <w:rPr>
          <w:b/>
          <w:u w:val="single"/>
        </w:rPr>
      </w:pPr>
      <w:r w:rsidRPr="0045118F">
        <w:rPr>
          <w:b/>
          <w:u w:val="single"/>
        </w:rPr>
        <w:t>Decretos año 2016.</w:t>
      </w:r>
    </w:p>
    <w:p w:rsidR="00CC4A33" w:rsidRDefault="00CC4A33">
      <w:r>
        <w:t xml:space="preserve">1.- Alta en padrón de habitantes. </w:t>
      </w:r>
    </w:p>
    <w:p w:rsidR="00CC4A33" w:rsidRDefault="00CC4A33">
      <w:r>
        <w:t xml:space="preserve">2.- Aprobación lista definitiva admitidos y excluidos puesto </w:t>
      </w:r>
      <w:proofErr w:type="spellStart"/>
      <w:r>
        <w:t>peon</w:t>
      </w:r>
      <w:proofErr w:type="spellEnd"/>
      <w:r>
        <w:t>. Nombramiento tribunal calificador.</w:t>
      </w:r>
    </w:p>
    <w:p w:rsidR="00CC4A33" w:rsidRDefault="00CC4A33">
      <w:r>
        <w:t>3.- Concesión Licencia de obras.</w:t>
      </w:r>
    </w:p>
    <w:p w:rsidR="00CC4A33" w:rsidRDefault="00CC4A33">
      <w:r>
        <w:t>4.- Convocatoria Pleno Extraordinario 1/2016.</w:t>
      </w:r>
    </w:p>
    <w:p w:rsidR="00CC4A33" w:rsidRDefault="00CC4A33">
      <w:r>
        <w:t>5.- Concesión Licencia de obras.</w:t>
      </w:r>
    </w:p>
    <w:p w:rsidR="00CC4A33" w:rsidRDefault="00CC4A33">
      <w:r>
        <w:t xml:space="preserve">6.- </w:t>
      </w:r>
      <w:proofErr w:type="spellStart"/>
      <w:r>
        <w:t>Expte</w:t>
      </w:r>
      <w:proofErr w:type="spellEnd"/>
      <w:r>
        <w:t>. Modificación créditos nº 1. Afectación por lluvias torrenciales.</w:t>
      </w:r>
    </w:p>
    <w:p w:rsidR="00CC4A33" w:rsidRDefault="00CC4A33">
      <w:r>
        <w:t>7.- Contratación Peón.</w:t>
      </w:r>
    </w:p>
    <w:p w:rsidR="00CC4A33" w:rsidRDefault="00CC4A33">
      <w:r>
        <w:t>8.- Relación de pagos 1/2015. Reparación puente.</w:t>
      </w:r>
    </w:p>
    <w:p w:rsidR="00CC4A33" w:rsidRDefault="00CC4A33">
      <w:r>
        <w:t>9.- Cambio de nombre arbitrios.</w:t>
      </w:r>
    </w:p>
    <w:p w:rsidR="00CC4A33" w:rsidRDefault="00CC4A33">
      <w:r>
        <w:t>10.- Orden de ejecución.</w:t>
      </w:r>
    </w:p>
    <w:p w:rsidR="00CC4A33" w:rsidRDefault="00CC4A33">
      <w:r>
        <w:t>11.- Relación de pagos 2/2015.</w:t>
      </w:r>
    </w:p>
    <w:p w:rsidR="00CC4A33" w:rsidRDefault="00CC4A33">
      <w:r>
        <w:t>12.- No concesión licencia de obras.</w:t>
      </w:r>
    </w:p>
    <w:p w:rsidR="00CC4A33" w:rsidRDefault="00CC4A33">
      <w:r>
        <w:t>13.- Concesión Licencia de obras.</w:t>
      </w:r>
    </w:p>
    <w:p w:rsidR="00CC4A33" w:rsidRDefault="00CC4A33">
      <w:r>
        <w:t>14.- Aprobación Plusvalías.</w:t>
      </w:r>
    </w:p>
    <w:p w:rsidR="00CC4A33" w:rsidRDefault="00CC4A33">
      <w:r>
        <w:t xml:space="preserve">15.- Aprobación texto convenio </w:t>
      </w:r>
      <w:proofErr w:type="spellStart"/>
      <w:r>
        <w:t>Menjar</w:t>
      </w:r>
      <w:proofErr w:type="spellEnd"/>
      <w:r>
        <w:t xml:space="preserve"> a Casa.</w:t>
      </w:r>
    </w:p>
    <w:p w:rsidR="00CC4A33" w:rsidRDefault="00CC4A33">
      <w:r>
        <w:t xml:space="preserve">16.- Relación de pagos 3/2016. </w:t>
      </w:r>
      <w:proofErr w:type="spellStart"/>
      <w:r>
        <w:t>Subv</w:t>
      </w:r>
      <w:proofErr w:type="spellEnd"/>
      <w:r>
        <w:t xml:space="preserve">. </w:t>
      </w:r>
      <w:proofErr w:type="spellStart"/>
      <w:r>
        <w:t>Xarxa</w:t>
      </w:r>
      <w:proofErr w:type="spellEnd"/>
      <w:r>
        <w:t xml:space="preserve"> </w:t>
      </w:r>
      <w:proofErr w:type="spellStart"/>
      <w:r>
        <w:t>Llibre</w:t>
      </w:r>
      <w:proofErr w:type="spellEnd"/>
      <w:r>
        <w:t>.</w:t>
      </w:r>
    </w:p>
    <w:p w:rsidR="00CC4A33" w:rsidRDefault="00CC4A33">
      <w:r>
        <w:t>17.- Relación de pagos nº 4/2016</w:t>
      </w:r>
    </w:p>
    <w:p w:rsidR="00D96890" w:rsidRDefault="00D96890">
      <w:r>
        <w:t>18.- Liquidación presupuesto 2015.</w:t>
      </w:r>
    </w:p>
    <w:p w:rsidR="00D96890" w:rsidRDefault="00D96890">
      <w:r>
        <w:t>19.- Concesión Licencia de obras.</w:t>
      </w:r>
    </w:p>
    <w:p w:rsidR="00D96890" w:rsidRDefault="00D96890">
      <w:r>
        <w:t>2</w:t>
      </w:r>
      <w:r w:rsidR="00154B51">
        <w:t>0.- Concesión Licencia de obras.</w:t>
      </w:r>
    </w:p>
    <w:p w:rsidR="00D96890" w:rsidRDefault="00D96890">
      <w:r>
        <w:t>21.- Convocatorio Pleno Ordinario 22/3/16.</w:t>
      </w:r>
    </w:p>
    <w:p w:rsidR="00D96890" w:rsidRDefault="00D96890">
      <w:r>
        <w:t>22.- Concesión Licencia de obras.</w:t>
      </w:r>
    </w:p>
    <w:p w:rsidR="00D96890" w:rsidRDefault="00D96890">
      <w:r>
        <w:t xml:space="preserve">23.- </w:t>
      </w:r>
      <w:proofErr w:type="spellStart"/>
      <w:r>
        <w:t>Expte</w:t>
      </w:r>
      <w:proofErr w:type="spellEnd"/>
      <w:r>
        <w:t>. Mo</w:t>
      </w:r>
      <w:r w:rsidR="00154B51">
        <w:t xml:space="preserve">dificación de créditos 2/2016. </w:t>
      </w:r>
      <w:r>
        <w:t>Generación de créditos por ingresos.</w:t>
      </w:r>
    </w:p>
    <w:p w:rsidR="00D96890" w:rsidRDefault="00D96890">
      <w:r>
        <w:t>24.- Cambio de nombre arbitrios.</w:t>
      </w:r>
    </w:p>
    <w:p w:rsidR="00D96890" w:rsidRDefault="00D96890">
      <w:r>
        <w:t>25.-Concesión Licencia de obras.</w:t>
      </w:r>
    </w:p>
    <w:p w:rsidR="00D96890" w:rsidRDefault="00D96890">
      <w:r>
        <w:lastRenderedPageBreak/>
        <w:t>26.- Concesión licencia de obras.</w:t>
      </w:r>
    </w:p>
    <w:p w:rsidR="00D96890" w:rsidRDefault="00D96890">
      <w:r>
        <w:t>27.- Relación de pagos 5/2016.</w:t>
      </w:r>
    </w:p>
    <w:p w:rsidR="00D96890" w:rsidRDefault="00154B51">
      <w:r>
        <w:t>28.- Cambio nombre arbitrios.</w:t>
      </w:r>
    </w:p>
    <w:p w:rsidR="00D96890" w:rsidRDefault="00D96890">
      <w:r>
        <w:t>29.- Aprobación proyecto lluvias Torrenciales.</w:t>
      </w:r>
    </w:p>
    <w:p w:rsidR="00D96890" w:rsidRDefault="00154B51">
      <w:r>
        <w:t>30.- Concesión licencia obras.</w:t>
      </w:r>
    </w:p>
    <w:p w:rsidR="00D96890" w:rsidRDefault="00D96890">
      <w:r>
        <w:t>31.- Concesión licencia obras.</w:t>
      </w:r>
    </w:p>
    <w:p w:rsidR="00D96890" w:rsidRDefault="00D96890">
      <w:r>
        <w:t>32.- Concesión licencia obras</w:t>
      </w:r>
      <w:bookmarkStart w:id="0" w:name="_GoBack"/>
      <w:bookmarkEnd w:id="0"/>
      <w:r>
        <w:t>.</w:t>
      </w:r>
    </w:p>
    <w:p w:rsidR="00D96890" w:rsidRDefault="00D96890">
      <w:r>
        <w:t xml:space="preserve">33.- Contratación </w:t>
      </w:r>
      <w:proofErr w:type="spellStart"/>
      <w:r>
        <w:t>subv</w:t>
      </w:r>
      <w:proofErr w:type="spellEnd"/>
      <w:r>
        <w:t>. Lluvias Torrenciales</w:t>
      </w:r>
    </w:p>
    <w:sectPr w:rsidR="00D96890" w:rsidSect="008A5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3"/>
    <w:rsid w:val="00154B51"/>
    <w:rsid w:val="0045118F"/>
    <w:rsid w:val="008A50CB"/>
    <w:rsid w:val="00CC4A33"/>
    <w:rsid w:val="00D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060B-5994-4C8C-BEA1-37286C4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FRONTERA MARTINEZ - JUAN JOSE</cp:lastModifiedBy>
  <cp:revision>2</cp:revision>
  <dcterms:created xsi:type="dcterms:W3CDTF">2016-11-28T08:55:00Z</dcterms:created>
  <dcterms:modified xsi:type="dcterms:W3CDTF">2016-11-28T08:55:00Z</dcterms:modified>
</cp:coreProperties>
</file>